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Layout w:type="fixed"/>
        <w:tblLook w:val="0400" w:firstRow="0" w:lastRow="0" w:firstColumn="0" w:lastColumn="0" w:noHBand="0" w:noVBand="1"/>
      </w:tblPr>
      <w:tblGrid>
        <w:gridCol w:w="2429"/>
        <w:gridCol w:w="4063"/>
        <w:gridCol w:w="2796"/>
      </w:tblGrid>
      <w:tr w:rsidR="008E597E" w:rsidRPr="00107A95" w14:paraId="66C38FF4" w14:textId="77777777" w:rsidTr="00E77903">
        <w:trPr>
          <w:trHeight w:val="983"/>
        </w:trPr>
        <w:tc>
          <w:tcPr>
            <w:tcW w:w="2429" w:type="dxa"/>
          </w:tcPr>
          <w:p w14:paraId="7DF406BB" w14:textId="77777777" w:rsidR="008E597E" w:rsidRPr="00107A95" w:rsidRDefault="008E597E" w:rsidP="00E77903">
            <w:pPr>
              <w:jc w:val="center"/>
              <w:rPr>
                <w:rFonts w:ascii="Arial Narrow" w:eastAsia="Times New Roman" w:hAnsi="Arial Narrow"/>
                <w:b/>
              </w:rPr>
            </w:pPr>
            <w:r w:rsidRPr="00107A95">
              <w:rPr>
                <w:rFonts w:ascii="Arial Narrow" w:eastAsia="Times New Roman" w:hAnsi="Arial Narrow"/>
                <w:b/>
                <w:noProof/>
                <w:lang w:val="ro-RO" w:eastAsia="ja-JP"/>
              </w:rPr>
              <w:drawing>
                <wp:inline distT="0" distB="0" distL="0" distR="0" wp14:anchorId="482CA90A" wp14:editId="745DCA15">
                  <wp:extent cx="1162050" cy="812800"/>
                  <wp:effectExtent l="0" t="0" r="0" b="6350"/>
                  <wp:docPr id="2" name="Imagine 2" descr="Description: happy-education-vector-drawing-represents-design-4453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happy-education-vector-drawing-represents-design-44532420.jpg"/>
                          <pic:cNvPicPr>
                            <a:picLocks noChangeAspect="1" noChangeArrowheads="1"/>
                          </pic:cNvPicPr>
                        </pic:nvPicPr>
                        <pic:blipFill>
                          <a:blip r:embed="rId5">
                            <a:extLst>
                              <a:ext uri="{28A0092B-C50C-407E-A947-70E740481C1C}">
                                <a14:useLocalDpi xmlns:a14="http://schemas.microsoft.com/office/drawing/2010/main" val="0"/>
                              </a:ext>
                            </a:extLst>
                          </a:blip>
                          <a:srcRect l="4950" t="12820"/>
                          <a:stretch>
                            <a:fillRect/>
                          </a:stretch>
                        </pic:blipFill>
                        <pic:spPr bwMode="auto">
                          <a:xfrm>
                            <a:off x="0" y="0"/>
                            <a:ext cx="1162050" cy="812800"/>
                          </a:xfrm>
                          <a:prstGeom prst="rect">
                            <a:avLst/>
                          </a:prstGeom>
                          <a:noFill/>
                          <a:ln>
                            <a:noFill/>
                          </a:ln>
                        </pic:spPr>
                      </pic:pic>
                    </a:graphicData>
                  </a:graphic>
                </wp:inline>
              </w:drawing>
            </w:r>
          </w:p>
        </w:tc>
        <w:tc>
          <w:tcPr>
            <w:tcW w:w="4063" w:type="dxa"/>
          </w:tcPr>
          <w:p w14:paraId="15B32EBF" w14:textId="77777777" w:rsidR="008E597E" w:rsidRPr="00107A95" w:rsidRDefault="008E597E" w:rsidP="00E77903">
            <w:pPr>
              <w:jc w:val="center"/>
              <w:rPr>
                <w:rFonts w:ascii="Arial Narrow" w:eastAsia="Times New Roman" w:hAnsi="Arial Narrow"/>
                <w:b/>
              </w:rPr>
            </w:pPr>
          </w:p>
          <w:p w14:paraId="161514B4" w14:textId="77777777" w:rsidR="008E597E" w:rsidRPr="00107A95" w:rsidRDefault="008E597E" w:rsidP="00E77903">
            <w:pPr>
              <w:jc w:val="center"/>
              <w:rPr>
                <w:rFonts w:ascii="Arial Narrow" w:eastAsia="Times New Roman" w:hAnsi="Arial Narrow"/>
                <w:b/>
                <w:sz w:val="16"/>
                <w:szCs w:val="16"/>
              </w:rPr>
            </w:pPr>
            <w:r w:rsidRPr="00107A95">
              <w:rPr>
                <w:rFonts w:ascii="Arial Narrow" w:eastAsia="Times New Roman" w:hAnsi="Arial Narrow"/>
                <w:b/>
                <w:sz w:val="16"/>
                <w:szCs w:val="16"/>
              </w:rPr>
              <w:t>SCOALA GIMNAZIALA ”DIMITRIE LUCHIAN”                                                                                                                                                                         COMUNA PISCU-JUDEŢUL GALAŢI                                                                                                                                                                                                          Tel: 0236-827873; Fax: 0236-8278678;E-mail:dimitrie_luchian@yahoo.com</w:t>
            </w:r>
          </w:p>
        </w:tc>
        <w:tc>
          <w:tcPr>
            <w:tcW w:w="2796" w:type="dxa"/>
          </w:tcPr>
          <w:p w14:paraId="41C80386" w14:textId="77777777" w:rsidR="008E597E" w:rsidRPr="00107A95" w:rsidRDefault="008E597E" w:rsidP="00E77903">
            <w:pPr>
              <w:jc w:val="center"/>
              <w:rPr>
                <w:rFonts w:ascii="Arial Narrow" w:eastAsia="Times New Roman" w:hAnsi="Arial Narrow"/>
                <w:b/>
              </w:rPr>
            </w:pPr>
          </w:p>
          <w:p w14:paraId="313C061F" w14:textId="77777777" w:rsidR="008E597E" w:rsidRPr="00107A95" w:rsidRDefault="008E597E" w:rsidP="00E77903">
            <w:pPr>
              <w:jc w:val="center"/>
              <w:rPr>
                <w:rFonts w:ascii="Arial Narrow" w:eastAsia="Times New Roman" w:hAnsi="Arial Narrow"/>
                <w:b/>
              </w:rPr>
            </w:pPr>
            <w:r w:rsidRPr="00107A95">
              <w:rPr>
                <w:rFonts w:ascii="Arial Narrow" w:eastAsia="Times New Roman" w:hAnsi="Arial Narrow"/>
                <w:b/>
                <w:noProof/>
                <w:lang w:val="ro-RO" w:eastAsia="ja-JP"/>
              </w:rPr>
              <w:drawing>
                <wp:inline distT="114300" distB="114300" distL="114300" distR="114300" wp14:anchorId="4D1E8595" wp14:editId="26F78C02">
                  <wp:extent cx="1619250" cy="419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619250" cy="419100"/>
                          </a:xfrm>
                          <a:prstGeom prst="rect">
                            <a:avLst/>
                          </a:prstGeom>
                          <a:ln/>
                        </pic:spPr>
                      </pic:pic>
                    </a:graphicData>
                  </a:graphic>
                </wp:inline>
              </w:drawing>
            </w:r>
          </w:p>
        </w:tc>
      </w:tr>
    </w:tbl>
    <w:p w14:paraId="7776626C" w14:textId="77777777" w:rsidR="00402EB3" w:rsidRDefault="00402EB3"/>
    <w:p w14:paraId="13AAC0D3" w14:textId="77777777" w:rsidR="008E597E" w:rsidRDefault="008E597E"/>
    <w:p w14:paraId="18B40E3C" w14:textId="34E1315A" w:rsidR="008E597E" w:rsidRDefault="008E597E" w:rsidP="008E597E">
      <w:pPr>
        <w:autoSpaceDE w:val="0"/>
        <w:autoSpaceDN w:val="0"/>
        <w:adjustRightInd w:val="0"/>
        <w:spacing w:after="0" w:line="240" w:lineRule="auto"/>
        <w:jc w:val="center"/>
        <w:rPr>
          <w:rFonts w:ascii="Times New Roman" w:hAnsi="Times New Roman" w:cs="Times New Roman"/>
          <w:b/>
          <w:bCs/>
          <w:sz w:val="28"/>
          <w:szCs w:val="24"/>
        </w:rPr>
      </w:pPr>
      <w:r>
        <w:tab/>
      </w:r>
      <w:r w:rsidRPr="00F4546D">
        <w:rPr>
          <w:rFonts w:ascii="Times New Roman" w:hAnsi="Times New Roman" w:cs="Times New Roman"/>
          <w:b/>
          <w:bCs/>
          <w:sz w:val="28"/>
          <w:szCs w:val="24"/>
        </w:rPr>
        <w:t>FIȘĂ PROPUNERE C.D.Ș. 202</w:t>
      </w:r>
      <w:r w:rsidR="0043018D">
        <w:rPr>
          <w:rFonts w:ascii="Times New Roman" w:hAnsi="Times New Roman" w:cs="Times New Roman"/>
          <w:b/>
          <w:bCs/>
          <w:sz w:val="28"/>
          <w:szCs w:val="24"/>
        </w:rPr>
        <w:t>3</w:t>
      </w:r>
      <w:r w:rsidRPr="00F4546D">
        <w:rPr>
          <w:rFonts w:ascii="Times New Roman" w:hAnsi="Times New Roman" w:cs="Times New Roman"/>
          <w:b/>
          <w:bCs/>
          <w:sz w:val="28"/>
          <w:szCs w:val="24"/>
        </w:rPr>
        <w:t>-202</w:t>
      </w:r>
      <w:r w:rsidR="0043018D">
        <w:rPr>
          <w:rFonts w:ascii="Times New Roman" w:hAnsi="Times New Roman" w:cs="Times New Roman"/>
          <w:b/>
          <w:bCs/>
          <w:sz w:val="28"/>
          <w:szCs w:val="24"/>
        </w:rPr>
        <w:t>4</w:t>
      </w:r>
    </w:p>
    <w:p w14:paraId="4E92D462" w14:textId="77777777" w:rsidR="00F4546D" w:rsidRPr="00F4546D" w:rsidRDefault="00F4546D" w:rsidP="008E597E">
      <w:pPr>
        <w:autoSpaceDE w:val="0"/>
        <w:autoSpaceDN w:val="0"/>
        <w:adjustRightInd w:val="0"/>
        <w:spacing w:after="0" w:line="240" w:lineRule="auto"/>
        <w:jc w:val="center"/>
        <w:rPr>
          <w:rFonts w:ascii="Times New Roman" w:hAnsi="Times New Roman" w:cs="Times New Roman"/>
          <w:b/>
          <w:bCs/>
          <w:sz w:val="24"/>
          <w:szCs w:val="24"/>
        </w:rPr>
      </w:pPr>
    </w:p>
    <w:p w14:paraId="71EAA377" w14:textId="77777777" w:rsidR="008E597E" w:rsidRPr="00F4546D" w:rsidRDefault="008E597E" w:rsidP="008E597E">
      <w:pPr>
        <w:autoSpaceDE w:val="0"/>
        <w:autoSpaceDN w:val="0"/>
        <w:adjustRightInd w:val="0"/>
        <w:spacing w:after="0" w:line="240" w:lineRule="auto"/>
        <w:rPr>
          <w:rFonts w:ascii="Times New Roman" w:hAnsi="Times New Roman" w:cs="Times New Roman"/>
          <w:sz w:val="24"/>
          <w:szCs w:val="24"/>
        </w:rPr>
      </w:pPr>
    </w:p>
    <w:p w14:paraId="518E13B3" w14:textId="77777777" w:rsidR="008E597E" w:rsidRPr="00F4546D" w:rsidRDefault="008E597E" w:rsidP="008E597E">
      <w:pPr>
        <w:pStyle w:val="Listparagraf"/>
        <w:numPr>
          <w:ilvl w:val="0"/>
          <w:numId w:val="1"/>
        </w:numPr>
        <w:autoSpaceDE w:val="0"/>
        <w:autoSpaceDN w:val="0"/>
        <w:adjustRightInd w:val="0"/>
        <w:spacing w:after="0" w:line="360" w:lineRule="auto"/>
        <w:rPr>
          <w:rFonts w:ascii="Times New Roman" w:hAnsi="Times New Roman" w:cs="Times New Roman"/>
          <w:b/>
          <w:bCs/>
          <w:sz w:val="24"/>
          <w:szCs w:val="24"/>
        </w:rPr>
      </w:pPr>
      <w:r w:rsidRPr="00F4546D">
        <w:rPr>
          <w:rFonts w:ascii="Times New Roman" w:hAnsi="Times New Roman" w:cs="Times New Roman"/>
          <w:b/>
          <w:bCs/>
          <w:sz w:val="24"/>
          <w:szCs w:val="24"/>
        </w:rPr>
        <w:t>Numele cadrului didactic: ANDRONESCU NELA</w:t>
      </w:r>
    </w:p>
    <w:p w14:paraId="5296A373" w14:textId="77777777" w:rsidR="008E597E" w:rsidRPr="00F4546D" w:rsidRDefault="008E597E" w:rsidP="008E597E">
      <w:pPr>
        <w:pStyle w:val="Listparagraf"/>
        <w:numPr>
          <w:ilvl w:val="0"/>
          <w:numId w:val="1"/>
        </w:numPr>
        <w:autoSpaceDE w:val="0"/>
        <w:autoSpaceDN w:val="0"/>
        <w:adjustRightInd w:val="0"/>
        <w:spacing w:after="0" w:line="360" w:lineRule="auto"/>
        <w:rPr>
          <w:rFonts w:ascii="Times New Roman" w:hAnsi="Times New Roman" w:cs="Times New Roman"/>
          <w:b/>
          <w:bCs/>
          <w:sz w:val="24"/>
          <w:szCs w:val="24"/>
        </w:rPr>
      </w:pPr>
      <w:r w:rsidRPr="00F4546D">
        <w:rPr>
          <w:rFonts w:ascii="Times New Roman" w:hAnsi="Times New Roman" w:cs="Times New Roman"/>
          <w:b/>
          <w:bCs/>
          <w:sz w:val="24"/>
          <w:szCs w:val="24"/>
        </w:rPr>
        <w:t>Specializarea :  Educatie fizica si sport</w:t>
      </w:r>
    </w:p>
    <w:p w14:paraId="7809626B" w14:textId="77777777" w:rsidR="008E597E" w:rsidRPr="00F4546D" w:rsidRDefault="008E597E" w:rsidP="008E597E">
      <w:pPr>
        <w:pStyle w:val="Listparagraf"/>
        <w:numPr>
          <w:ilvl w:val="0"/>
          <w:numId w:val="1"/>
        </w:numPr>
        <w:autoSpaceDE w:val="0"/>
        <w:autoSpaceDN w:val="0"/>
        <w:adjustRightInd w:val="0"/>
        <w:spacing w:after="0" w:line="360" w:lineRule="auto"/>
        <w:rPr>
          <w:rFonts w:ascii="Times New Roman" w:hAnsi="Times New Roman" w:cs="Times New Roman"/>
          <w:b/>
          <w:bCs/>
          <w:sz w:val="24"/>
          <w:szCs w:val="24"/>
        </w:rPr>
      </w:pPr>
      <w:r w:rsidRPr="00F4546D">
        <w:rPr>
          <w:rFonts w:ascii="Times New Roman" w:hAnsi="Times New Roman" w:cs="Times New Roman"/>
          <w:b/>
          <w:bCs/>
          <w:sz w:val="24"/>
          <w:szCs w:val="24"/>
        </w:rPr>
        <w:t>Denumirea opționalului: “ Educatie prin sah”</w:t>
      </w:r>
    </w:p>
    <w:p w14:paraId="1B119570" w14:textId="77777777" w:rsidR="008E597E" w:rsidRPr="00F4546D" w:rsidRDefault="008E597E" w:rsidP="008E597E">
      <w:pPr>
        <w:pStyle w:val="Listparagraf"/>
        <w:numPr>
          <w:ilvl w:val="0"/>
          <w:numId w:val="1"/>
        </w:numPr>
        <w:autoSpaceDE w:val="0"/>
        <w:autoSpaceDN w:val="0"/>
        <w:adjustRightInd w:val="0"/>
        <w:spacing w:after="0" w:line="360" w:lineRule="auto"/>
        <w:rPr>
          <w:rFonts w:ascii="Times New Roman" w:hAnsi="Times New Roman" w:cs="Times New Roman"/>
          <w:color w:val="FF0000"/>
          <w:sz w:val="24"/>
          <w:szCs w:val="24"/>
        </w:rPr>
      </w:pPr>
      <w:r w:rsidRPr="00F4546D">
        <w:rPr>
          <w:rFonts w:ascii="Times New Roman" w:hAnsi="Times New Roman" w:cs="Times New Roman"/>
          <w:b/>
          <w:bCs/>
          <w:sz w:val="24"/>
          <w:szCs w:val="24"/>
        </w:rPr>
        <w:t>Tipul opţionalului:</w:t>
      </w:r>
      <w:r w:rsidR="008B68A2">
        <w:rPr>
          <w:rFonts w:ascii="Times New Roman" w:hAnsi="Times New Roman" w:cs="Times New Roman"/>
          <w:b/>
          <w:bCs/>
          <w:sz w:val="24"/>
          <w:szCs w:val="24"/>
        </w:rPr>
        <w:t xml:space="preserve"> Disciplina noua</w:t>
      </w:r>
    </w:p>
    <w:p w14:paraId="0C9EB931" w14:textId="2EE3ADEE" w:rsidR="008E597E" w:rsidRPr="00F4546D" w:rsidRDefault="008E597E" w:rsidP="008E597E">
      <w:pPr>
        <w:pStyle w:val="Listparagraf"/>
        <w:numPr>
          <w:ilvl w:val="0"/>
          <w:numId w:val="1"/>
        </w:numPr>
        <w:autoSpaceDE w:val="0"/>
        <w:autoSpaceDN w:val="0"/>
        <w:adjustRightInd w:val="0"/>
        <w:spacing w:after="0" w:line="360" w:lineRule="auto"/>
        <w:rPr>
          <w:rFonts w:ascii="Times New Roman" w:hAnsi="Times New Roman" w:cs="Times New Roman"/>
          <w:b/>
          <w:bCs/>
          <w:sz w:val="24"/>
          <w:szCs w:val="24"/>
        </w:rPr>
      </w:pPr>
      <w:r w:rsidRPr="00F4546D">
        <w:rPr>
          <w:rFonts w:ascii="Times New Roman" w:hAnsi="Times New Roman" w:cs="Times New Roman"/>
          <w:b/>
          <w:bCs/>
          <w:sz w:val="24"/>
          <w:szCs w:val="24"/>
        </w:rPr>
        <w:t xml:space="preserve">Clasa: a </w:t>
      </w:r>
      <w:r w:rsidR="0043018D">
        <w:rPr>
          <w:rFonts w:ascii="Times New Roman" w:hAnsi="Times New Roman" w:cs="Times New Roman"/>
          <w:b/>
          <w:bCs/>
          <w:sz w:val="24"/>
          <w:szCs w:val="24"/>
        </w:rPr>
        <w:t>V-</w:t>
      </w:r>
      <w:r w:rsidRPr="00F4546D">
        <w:rPr>
          <w:rFonts w:ascii="Times New Roman" w:hAnsi="Times New Roman" w:cs="Times New Roman"/>
          <w:b/>
          <w:bCs/>
          <w:sz w:val="24"/>
          <w:szCs w:val="24"/>
        </w:rPr>
        <w:t>VII a</w:t>
      </w:r>
    </w:p>
    <w:p w14:paraId="40333590" w14:textId="77777777" w:rsidR="008E597E" w:rsidRPr="00F4546D" w:rsidRDefault="008E597E" w:rsidP="008E597E">
      <w:pPr>
        <w:pStyle w:val="Listparagraf"/>
        <w:numPr>
          <w:ilvl w:val="0"/>
          <w:numId w:val="1"/>
        </w:numPr>
        <w:autoSpaceDE w:val="0"/>
        <w:autoSpaceDN w:val="0"/>
        <w:adjustRightInd w:val="0"/>
        <w:spacing w:after="0" w:line="360" w:lineRule="auto"/>
        <w:rPr>
          <w:rFonts w:ascii="Times New Roman" w:hAnsi="Times New Roman" w:cs="Times New Roman"/>
          <w:b/>
          <w:bCs/>
          <w:sz w:val="24"/>
          <w:szCs w:val="24"/>
        </w:rPr>
      </w:pPr>
      <w:r w:rsidRPr="00F4546D">
        <w:rPr>
          <w:rFonts w:ascii="Times New Roman" w:hAnsi="Times New Roman" w:cs="Times New Roman"/>
          <w:b/>
          <w:bCs/>
          <w:sz w:val="24"/>
          <w:szCs w:val="24"/>
        </w:rPr>
        <w:t>Unitatea de învățământ: Scoala Gimnaziala “ Dimitrie Luchian” Piscu</w:t>
      </w:r>
    </w:p>
    <w:p w14:paraId="079AA7F6" w14:textId="77777777" w:rsidR="008E597E" w:rsidRPr="00F4546D" w:rsidRDefault="008E597E" w:rsidP="008E597E">
      <w:pPr>
        <w:pStyle w:val="Listparagraf"/>
        <w:numPr>
          <w:ilvl w:val="0"/>
          <w:numId w:val="1"/>
        </w:numPr>
        <w:autoSpaceDE w:val="0"/>
        <w:autoSpaceDN w:val="0"/>
        <w:adjustRightInd w:val="0"/>
        <w:spacing w:after="0" w:line="360" w:lineRule="auto"/>
        <w:rPr>
          <w:rFonts w:ascii="Times New Roman" w:hAnsi="Times New Roman" w:cs="Times New Roman"/>
          <w:b/>
          <w:bCs/>
          <w:sz w:val="24"/>
          <w:szCs w:val="24"/>
        </w:rPr>
      </w:pPr>
      <w:r w:rsidRPr="00F4546D">
        <w:rPr>
          <w:rFonts w:ascii="Times New Roman" w:hAnsi="Times New Roman" w:cs="Times New Roman"/>
          <w:b/>
          <w:bCs/>
          <w:sz w:val="24"/>
          <w:szCs w:val="24"/>
        </w:rPr>
        <w:t>Nivelul de învăţământ la care este propus: Gimnaziu</w:t>
      </w:r>
    </w:p>
    <w:p w14:paraId="532A4941" w14:textId="77777777" w:rsidR="008E597E" w:rsidRPr="00F4546D" w:rsidRDefault="008E597E" w:rsidP="008E597E">
      <w:pPr>
        <w:pStyle w:val="Listparagraf"/>
        <w:numPr>
          <w:ilvl w:val="0"/>
          <w:numId w:val="1"/>
        </w:numPr>
        <w:autoSpaceDE w:val="0"/>
        <w:autoSpaceDN w:val="0"/>
        <w:adjustRightInd w:val="0"/>
        <w:spacing w:after="0" w:line="360" w:lineRule="auto"/>
        <w:rPr>
          <w:rFonts w:ascii="Times New Roman" w:hAnsi="Times New Roman" w:cs="Times New Roman"/>
          <w:b/>
          <w:bCs/>
          <w:sz w:val="24"/>
          <w:szCs w:val="24"/>
        </w:rPr>
      </w:pPr>
      <w:r w:rsidRPr="00F4546D">
        <w:rPr>
          <w:rFonts w:ascii="Times New Roman" w:hAnsi="Times New Roman" w:cs="Times New Roman"/>
          <w:b/>
          <w:bCs/>
          <w:sz w:val="24"/>
          <w:szCs w:val="24"/>
        </w:rPr>
        <w:t>Aria curriculară : Educatie fizica</w:t>
      </w:r>
    </w:p>
    <w:p w14:paraId="184927FE" w14:textId="77777777" w:rsidR="008E597E" w:rsidRPr="00F4546D" w:rsidRDefault="008E597E" w:rsidP="008E597E">
      <w:pPr>
        <w:pStyle w:val="Listparagraf"/>
        <w:numPr>
          <w:ilvl w:val="0"/>
          <w:numId w:val="1"/>
        </w:numPr>
        <w:autoSpaceDE w:val="0"/>
        <w:autoSpaceDN w:val="0"/>
        <w:adjustRightInd w:val="0"/>
        <w:spacing w:after="0" w:line="360" w:lineRule="auto"/>
        <w:rPr>
          <w:rFonts w:ascii="Times New Roman" w:hAnsi="Times New Roman" w:cs="Times New Roman"/>
          <w:b/>
          <w:bCs/>
          <w:sz w:val="24"/>
          <w:szCs w:val="24"/>
        </w:rPr>
      </w:pPr>
      <w:r w:rsidRPr="00F4546D">
        <w:rPr>
          <w:rFonts w:ascii="Times New Roman" w:hAnsi="Times New Roman" w:cs="Times New Roman"/>
          <w:b/>
          <w:bCs/>
          <w:sz w:val="24"/>
          <w:szCs w:val="24"/>
        </w:rPr>
        <w:t>Durata de desfăşurare : 1 an</w:t>
      </w:r>
    </w:p>
    <w:p w14:paraId="49900BE5" w14:textId="77777777" w:rsidR="008E597E" w:rsidRPr="00F4546D" w:rsidRDefault="008E597E" w:rsidP="008E597E">
      <w:pPr>
        <w:pStyle w:val="Listparagraf"/>
        <w:numPr>
          <w:ilvl w:val="0"/>
          <w:numId w:val="1"/>
        </w:numPr>
        <w:autoSpaceDE w:val="0"/>
        <w:autoSpaceDN w:val="0"/>
        <w:adjustRightInd w:val="0"/>
        <w:spacing w:after="0" w:line="360" w:lineRule="auto"/>
        <w:rPr>
          <w:rFonts w:ascii="Times New Roman" w:hAnsi="Times New Roman" w:cs="Times New Roman"/>
          <w:b/>
          <w:bCs/>
          <w:sz w:val="24"/>
          <w:szCs w:val="24"/>
        </w:rPr>
      </w:pPr>
      <w:r w:rsidRPr="00F4546D">
        <w:rPr>
          <w:rFonts w:ascii="Times New Roman" w:hAnsi="Times New Roman" w:cs="Times New Roman"/>
          <w:b/>
          <w:bCs/>
          <w:sz w:val="24"/>
          <w:szCs w:val="24"/>
        </w:rPr>
        <w:t xml:space="preserve">Programă avizată/aprobată ( Ordinul nr.): </w:t>
      </w:r>
      <w:r w:rsidR="00F4546D">
        <w:rPr>
          <w:rFonts w:ascii="Times New Roman" w:hAnsi="Times New Roman" w:cs="Times New Roman"/>
          <w:b/>
          <w:bCs/>
          <w:sz w:val="24"/>
          <w:szCs w:val="24"/>
        </w:rPr>
        <w:t>3249/2014</w:t>
      </w:r>
    </w:p>
    <w:p w14:paraId="36253B1D" w14:textId="77777777" w:rsidR="008E597E" w:rsidRPr="00F4546D" w:rsidRDefault="008E597E" w:rsidP="008E597E">
      <w:pPr>
        <w:pStyle w:val="Listparagraf"/>
        <w:numPr>
          <w:ilvl w:val="0"/>
          <w:numId w:val="1"/>
        </w:numPr>
        <w:autoSpaceDE w:val="0"/>
        <w:autoSpaceDN w:val="0"/>
        <w:adjustRightInd w:val="0"/>
        <w:spacing w:after="0" w:line="360" w:lineRule="auto"/>
        <w:rPr>
          <w:rFonts w:ascii="Times New Roman" w:hAnsi="Times New Roman" w:cs="Times New Roman"/>
          <w:b/>
          <w:bCs/>
          <w:sz w:val="24"/>
          <w:szCs w:val="24"/>
        </w:rPr>
      </w:pPr>
      <w:r w:rsidRPr="00F4546D">
        <w:rPr>
          <w:rFonts w:ascii="Times New Roman" w:hAnsi="Times New Roman" w:cs="Times New Roman"/>
          <w:b/>
          <w:bCs/>
          <w:sz w:val="24"/>
          <w:szCs w:val="24"/>
        </w:rPr>
        <w:t>Argumentarea relevanţei opţionalului:</w:t>
      </w:r>
    </w:p>
    <w:p w14:paraId="4D59A917" w14:textId="77777777" w:rsidR="00F4546D" w:rsidRPr="00F4546D" w:rsidRDefault="007C59C9" w:rsidP="007C59C9">
      <w:pPr>
        <w:pStyle w:val="Listparagraf"/>
        <w:tabs>
          <w:tab w:val="left" w:pos="564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F4546D" w:rsidRPr="00F4546D">
        <w:rPr>
          <w:rFonts w:ascii="Times New Roman" w:hAnsi="Times New Roman" w:cs="Times New Roman"/>
          <w:sz w:val="24"/>
          <w:szCs w:val="24"/>
        </w:rPr>
        <w:t>Şahul este un exerciţiu al spiritului, presupune o luptă cu un adversar în condiţiile unor reguli ce trebuie învăţate de pe acum.</w:t>
      </w:r>
    </w:p>
    <w:p w14:paraId="03B8C43B" w14:textId="77777777" w:rsidR="00F4546D" w:rsidRPr="00F4546D" w:rsidRDefault="00F4546D" w:rsidP="007C59C9">
      <w:pPr>
        <w:pStyle w:val="Listparagraf"/>
        <w:tabs>
          <w:tab w:val="left" w:pos="564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C59C9">
        <w:rPr>
          <w:rFonts w:ascii="Times New Roman" w:hAnsi="Times New Roman" w:cs="Times New Roman"/>
          <w:sz w:val="24"/>
          <w:szCs w:val="24"/>
        </w:rPr>
        <w:t xml:space="preserve">    </w:t>
      </w:r>
      <w:r w:rsidRPr="00F4546D">
        <w:rPr>
          <w:rFonts w:ascii="Times New Roman" w:hAnsi="Times New Roman" w:cs="Times New Roman"/>
          <w:sz w:val="24"/>
          <w:szCs w:val="24"/>
        </w:rPr>
        <w:t>Şahul „pune la încercare” inteligenţa, perspicacitatea şi prezenţa de spirit.</w:t>
      </w:r>
    </w:p>
    <w:p w14:paraId="624CBBFC" w14:textId="77777777" w:rsidR="008E597E" w:rsidRDefault="00F4546D" w:rsidP="007C59C9">
      <w:pPr>
        <w:pStyle w:val="Listparagraf"/>
        <w:tabs>
          <w:tab w:val="left" w:pos="564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C59C9">
        <w:rPr>
          <w:rFonts w:ascii="Times New Roman" w:hAnsi="Times New Roman" w:cs="Times New Roman"/>
          <w:sz w:val="24"/>
          <w:szCs w:val="24"/>
        </w:rPr>
        <w:t xml:space="preserve">    </w:t>
      </w:r>
      <w:r w:rsidRPr="00F4546D">
        <w:rPr>
          <w:rFonts w:ascii="Times New Roman" w:hAnsi="Times New Roman" w:cs="Times New Roman"/>
          <w:sz w:val="24"/>
          <w:szCs w:val="24"/>
        </w:rPr>
        <w:t>Jocul de şah reprezintă prin excelenţă unul dintre domeniile a căror cunoaştere totală pare imposibilă. Numărul practic infinit de mutări (s-a calculat că numărul mutărilor posibile pe tabla de şah îl depăşeşte pe cel al atomilor din Univers) şi variante posibile poate să stârnească un veritabil sentiment de curiozitate (celor care se aventurează în acest imens labirint, aparent fără ieşire).</w:t>
      </w:r>
    </w:p>
    <w:p w14:paraId="34D4A75C" w14:textId="77777777" w:rsidR="007C59C9" w:rsidRPr="000E67C5" w:rsidRDefault="007C59C9" w:rsidP="007C59C9">
      <w:pPr>
        <w:pStyle w:val="Listparagraf"/>
        <w:tabs>
          <w:tab w:val="left" w:pos="5640"/>
        </w:tabs>
        <w:spacing w:line="276" w:lineRule="auto"/>
        <w:rPr>
          <w:rFonts w:ascii="Times New Roman" w:hAnsi="Times New Roman" w:cs="Times New Roman"/>
          <w:sz w:val="24"/>
          <w:szCs w:val="24"/>
        </w:rPr>
      </w:pPr>
    </w:p>
    <w:p w14:paraId="5D255514" w14:textId="77777777" w:rsidR="008E597E" w:rsidRPr="00F4546D" w:rsidRDefault="008E597E" w:rsidP="008E597E">
      <w:pPr>
        <w:pStyle w:val="Listparagraf"/>
        <w:numPr>
          <w:ilvl w:val="0"/>
          <w:numId w:val="1"/>
        </w:numPr>
        <w:spacing w:line="360" w:lineRule="auto"/>
        <w:rPr>
          <w:rFonts w:ascii="Times New Roman" w:hAnsi="Times New Roman" w:cs="Times New Roman"/>
          <w:b/>
          <w:bCs/>
          <w:sz w:val="24"/>
          <w:szCs w:val="24"/>
        </w:rPr>
      </w:pPr>
      <w:r w:rsidRPr="00F4546D">
        <w:rPr>
          <w:rFonts w:ascii="Times New Roman" w:hAnsi="Times New Roman" w:cs="Times New Roman"/>
          <w:b/>
          <w:bCs/>
          <w:sz w:val="24"/>
          <w:szCs w:val="24"/>
        </w:rPr>
        <w:t>Scurtă prezentare a elementelor de conţinut:</w:t>
      </w:r>
    </w:p>
    <w:p w14:paraId="7C3DC63D" w14:textId="77777777" w:rsidR="008E597E" w:rsidRDefault="000E67C5" w:rsidP="000E67C5">
      <w:pPr>
        <w:pStyle w:val="Listparagraf"/>
        <w:numPr>
          <w:ilvl w:val="0"/>
          <w:numId w:val="2"/>
        </w:numPr>
        <w:tabs>
          <w:tab w:val="left" w:pos="1140"/>
        </w:tabs>
        <w:rPr>
          <w:rFonts w:ascii="Times New Roman" w:hAnsi="Times New Roman" w:cs="Times New Roman"/>
          <w:sz w:val="24"/>
          <w:szCs w:val="24"/>
        </w:rPr>
      </w:pPr>
      <w:r>
        <w:rPr>
          <w:rFonts w:ascii="Times New Roman" w:hAnsi="Times New Roman" w:cs="Times New Roman"/>
          <w:sz w:val="24"/>
          <w:szCs w:val="24"/>
        </w:rPr>
        <w:t>Tabla si piesele;</w:t>
      </w:r>
    </w:p>
    <w:p w14:paraId="68EB1A87" w14:textId="77777777" w:rsidR="000E67C5" w:rsidRDefault="000E67C5" w:rsidP="000E67C5">
      <w:pPr>
        <w:pStyle w:val="Listparagraf"/>
        <w:numPr>
          <w:ilvl w:val="0"/>
          <w:numId w:val="2"/>
        </w:numPr>
        <w:tabs>
          <w:tab w:val="left" w:pos="1140"/>
        </w:tabs>
        <w:rPr>
          <w:rFonts w:ascii="Times New Roman" w:hAnsi="Times New Roman" w:cs="Times New Roman"/>
          <w:sz w:val="24"/>
          <w:szCs w:val="24"/>
        </w:rPr>
      </w:pPr>
      <w:r>
        <w:rPr>
          <w:rFonts w:ascii="Times New Roman" w:hAnsi="Times New Roman" w:cs="Times New Roman"/>
          <w:sz w:val="24"/>
          <w:szCs w:val="24"/>
        </w:rPr>
        <w:t>Notiuni de baza in jocul de sah;</w:t>
      </w:r>
    </w:p>
    <w:p w14:paraId="1E659D5D" w14:textId="77777777" w:rsidR="000E67C5" w:rsidRDefault="000E67C5" w:rsidP="000E67C5">
      <w:pPr>
        <w:pStyle w:val="Listparagraf"/>
        <w:numPr>
          <w:ilvl w:val="0"/>
          <w:numId w:val="2"/>
        </w:numPr>
        <w:tabs>
          <w:tab w:val="left" w:pos="1140"/>
        </w:tabs>
        <w:rPr>
          <w:rFonts w:ascii="Times New Roman" w:hAnsi="Times New Roman" w:cs="Times New Roman"/>
          <w:sz w:val="24"/>
          <w:szCs w:val="24"/>
        </w:rPr>
      </w:pPr>
      <w:r>
        <w:rPr>
          <w:rFonts w:ascii="Times New Roman" w:hAnsi="Times New Roman" w:cs="Times New Roman"/>
          <w:sz w:val="24"/>
          <w:szCs w:val="24"/>
        </w:rPr>
        <w:t>Principii in deschidere si mutari speciale;</w:t>
      </w:r>
    </w:p>
    <w:p w14:paraId="3B52B6FA" w14:textId="77777777" w:rsidR="000E67C5" w:rsidRDefault="000E67C5" w:rsidP="000E67C5">
      <w:pPr>
        <w:pStyle w:val="Listparagraf"/>
        <w:numPr>
          <w:ilvl w:val="0"/>
          <w:numId w:val="2"/>
        </w:numPr>
        <w:tabs>
          <w:tab w:val="left" w:pos="1140"/>
        </w:tabs>
        <w:rPr>
          <w:rFonts w:ascii="Times New Roman" w:hAnsi="Times New Roman" w:cs="Times New Roman"/>
          <w:sz w:val="24"/>
          <w:szCs w:val="24"/>
        </w:rPr>
      </w:pPr>
      <w:r>
        <w:rPr>
          <w:rFonts w:ascii="Times New Roman" w:hAnsi="Times New Roman" w:cs="Times New Roman"/>
          <w:sz w:val="24"/>
          <w:szCs w:val="24"/>
        </w:rPr>
        <w:t>Procedee tactice abordate in timpul jocului de mijloc;</w:t>
      </w:r>
    </w:p>
    <w:p w14:paraId="6F426584" w14:textId="77777777" w:rsidR="000E67C5" w:rsidRPr="000E67C5" w:rsidRDefault="000E67C5" w:rsidP="000E67C5">
      <w:pPr>
        <w:pStyle w:val="Listparagraf"/>
        <w:numPr>
          <w:ilvl w:val="0"/>
          <w:numId w:val="2"/>
        </w:numPr>
        <w:tabs>
          <w:tab w:val="left" w:pos="1140"/>
        </w:tabs>
        <w:rPr>
          <w:rFonts w:ascii="Times New Roman" w:hAnsi="Times New Roman" w:cs="Times New Roman"/>
          <w:sz w:val="24"/>
          <w:szCs w:val="24"/>
        </w:rPr>
      </w:pPr>
      <w:r>
        <w:rPr>
          <w:rFonts w:ascii="Times New Roman" w:hAnsi="Times New Roman" w:cs="Times New Roman"/>
          <w:sz w:val="24"/>
          <w:szCs w:val="24"/>
        </w:rPr>
        <w:t>Principii de baza in final.</w:t>
      </w:r>
    </w:p>
    <w:p w14:paraId="613D6AD8" w14:textId="77777777" w:rsidR="003E310E" w:rsidRDefault="003E310E" w:rsidP="008E597E">
      <w:pPr>
        <w:tabs>
          <w:tab w:val="left" w:pos="3645"/>
        </w:tabs>
      </w:pPr>
    </w:p>
    <w:tbl>
      <w:tblPr>
        <w:tblW w:w="9288" w:type="dxa"/>
        <w:tblLayout w:type="fixed"/>
        <w:tblLook w:val="0400" w:firstRow="0" w:lastRow="0" w:firstColumn="0" w:lastColumn="0" w:noHBand="0" w:noVBand="1"/>
      </w:tblPr>
      <w:tblGrid>
        <w:gridCol w:w="2429"/>
        <w:gridCol w:w="4063"/>
        <w:gridCol w:w="2796"/>
      </w:tblGrid>
      <w:tr w:rsidR="003E310E" w:rsidRPr="00107A95" w14:paraId="08D7698B" w14:textId="77777777" w:rsidTr="00E77903">
        <w:trPr>
          <w:trHeight w:val="983"/>
        </w:trPr>
        <w:tc>
          <w:tcPr>
            <w:tcW w:w="2429" w:type="dxa"/>
          </w:tcPr>
          <w:p w14:paraId="0C38BDE8" w14:textId="77777777" w:rsidR="003E310E" w:rsidRPr="00107A95" w:rsidRDefault="003E310E" w:rsidP="00E77903">
            <w:pPr>
              <w:jc w:val="center"/>
              <w:rPr>
                <w:rFonts w:ascii="Arial Narrow" w:eastAsia="Times New Roman" w:hAnsi="Arial Narrow"/>
                <w:b/>
              </w:rPr>
            </w:pPr>
            <w:r w:rsidRPr="00107A95">
              <w:rPr>
                <w:rFonts w:ascii="Arial Narrow" w:eastAsia="Times New Roman" w:hAnsi="Arial Narrow"/>
                <w:b/>
                <w:noProof/>
                <w:lang w:val="ro-RO" w:eastAsia="ja-JP"/>
              </w:rPr>
              <w:lastRenderedPageBreak/>
              <w:drawing>
                <wp:inline distT="0" distB="0" distL="0" distR="0" wp14:anchorId="01C2EB44" wp14:editId="2DC84E92">
                  <wp:extent cx="1162050" cy="812800"/>
                  <wp:effectExtent l="0" t="0" r="0" b="6350"/>
                  <wp:docPr id="4" name="Imagine 2" descr="Description: happy-education-vector-drawing-represents-design-4453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happy-education-vector-drawing-represents-design-44532420.jpg"/>
                          <pic:cNvPicPr>
                            <a:picLocks noChangeAspect="1" noChangeArrowheads="1"/>
                          </pic:cNvPicPr>
                        </pic:nvPicPr>
                        <pic:blipFill>
                          <a:blip r:embed="rId5">
                            <a:extLst>
                              <a:ext uri="{28A0092B-C50C-407E-A947-70E740481C1C}">
                                <a14:useLocalDpi xmlns:a14="http://schemas.microsoft.com/office/drawing/2010/main" val="0"/>
                              </a:ext>
                            </a:extLst>
                          </a:blip>
                          <a:srcRect l="4950" t="12820"/>
                          <a:stretch>
                            <a:fillRect/>
                          </a:stretch>
                        </pic:blipFill>
                        <pic:spPr bwMode="auto">
                          <a:xfrm>
                            <a:off x="0" y="0"/>
                            <a:ext cx="1162050" cy="812800"/>
                          </a:xfrm>
                          <a:prstGeom prst="rect">
                            <a:avLst/>
                          </a:prstGeom>
                          <a:noFill/>
                          <a:ln>
                            <a:noFill/>
                          </a:ln>
                        </pic:spPr>
                      </pic:pic>
                    </a:graphicData>
                  </a:graphic>
                </wp:inline>
              </w:drawing>
            </w:r>
          </w:p>
        </w:tc>
        <w:tc>
          <w:tcPr>
            <w:tcW w:w="4063" w:type="dxa"/>
          </w:tcPr>
          <w:p w14:paraId="77DA3429" w14:textId="77777777" w:rsidR="003E310E" w:rsidRPr="00107A95" w:rsidRDefault="003E310E" w:rsidP="00E77903">
            <w:pPr>
              <w:jc w:val="center"/>
              <w:rPr>
                <w:rFonts w:ascii="Arial Narrow" w:eastAsia="Times New Roman" w:hAnsi="Arial Narrow"/>
                <w:b/>
              </w:rPr>
            </w:pPr>
          </w:p>
          <w:p w14:paraId="091002A8" w14:textId="77777777" w:rsidR="003E310E" w:rsidRPr="00107A95" w:rsidRDefault="003E310E" w:rsidP="00E77903">
            <w:pPr>
              <w:jc w:val="center"/>
              <w:rPr>
                <w:rFonts w:ascii="Arial Narrow" w:eastAsia="Times New Roman" w:hAnsi="Arial Narrow"/>
                <w:b/>
                <w:sz w:val="16"/>
                <w:szCs w:val="16"/>
              </w:rPr>
            </w:pPr>
            <w:r w:rsidRPr="00107A95">
              <w:rPr>
                <w:rFonts w:ascii="Arial Narrow" w:eastAsia="Times New Roman" w:hAnsi="Arial Narrow"/>
                <w:b/>
                <w:sz w:val="16"/>
                <w:szCs w:val="16"/>
              </w:rPr>
              <w:t>SCOALA GIMNAZIALA ”DIMITRIE LUCHIAN”                                                                                                                                                                         COMUNA PISCU-JUDEŢUL GALAŢI                                                                                                                                                                                                          Tel: 0236-827873; Fax: 0236-8278678;E-mail:dimitrie_luchian@yahoo.com</w:t>
            </w:r>
          </w:p>
        </w:tc>
        <w:tc>
          <w:tcPr>
            <w:tcW w:w="2796" w:type="dxa"/>
          </w:tcPr>
          <w:p w14:paraId="4642A0F3" w14:textId="77777777" w:rsidR="003E310E" w:rsidRPr="00107A95" w:rsidRDefault="003E310E" w:rsidP="00E77903">
            <w:pPr>
              <w:jc w:val="center"/>
              <w:rPr>
                <w:rFonts w:ascii="Arial Narrow" w:eastAsia="Times New Roman" w:hAnsi="Arial Narrow"/>
                <w:b/>
              </w:rPr>
            </w:pPr>
          </w:p>
          <w:p w14:paraId="052573C8" w14:textId="77777777" w:rsidR="003E310E" w:rsidRPr="00107A95" w:rsidRDefault="003E310E" w:rsidP="00E77903">
            <w:pPr>
              <w:jc w:val="center"/>
              <w:rPr>
                <w:rFonts w:ascii="Arial Narrow" w:eastAsia="Times New Roman" w:hAnsi="Arial Narrow"/>
                <w:b/>
              </w:rPr>
            </w:pPr>
            <w:r w:rsidRPr="00107A95">
              <w:rPr>
                <w:rFonts w:ascii="Arial Narrow" w:eastAsia="Times New Roman" w:hAnsi="Arial Narrow"/>
                <w:b/>
                <w:noProof/>
                <w:lang w:val="ro-RO" w:eastAsia="ja-JP"/>
              </w:rPr>
              <w:drawing>
                <wp:inline distT="114300" distB="114300" distL="114300" distR="114300" wp14:anchorId="787AF9B9" wp14:editId="20CB3861">
                  <wp:extent cx="1619250" cy="4191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619250" cy="419100"/>
                          </a:xfrm>
                          <a:prstGeom prst="rect">
                            <a:avLst/>
                          </a:prstGeom>
                          <a:ln/>
                        </pic:spPr>
                      </pic:pic>
                    </a:graphicData>
                  </a:graphic>
                </wp:inline>
              </w:drawing>
            </w:r>
          </w:p>
        </w:tc>
      </w:tr>
    </w:tbl>
    <w:p w14:paraId="4AF8C194" w14:textId="77777777" w:rsidR="003E310E" w:rsidRDefault="003E310E" w:rsidP="008E597E">
      <w:pPr>
        <w:tabs>
          <w:tab w:val="left" w:pos="3645"/>
        </w:tabs>
      </w:pPr>
    </w:p>
    <w:p w14:paraId="44271A90" w14:textId="77777777" w:rsidR="003E310E" w:rsidRPr="008B68A2" w:rsidRDefault="003E310E" w:rsidP="003E310E">
      <w:pPr>
        <w:rPr>
          <w:rFonts w:ascii="Times New Roman" w:hAnsi="Times New Roman" w:cs="Times New Roman"/>
        </w:rPr>
      </w:pPr>
    </w:p>
    <w:p w14:paraId="2B32F150" w14:textId="77777777" w:rsidR="003E310E" w:rsidRPr="00217E78" w:rsidRDefault="003E310E" w:rsidP="003E310E">
      <w:pPr>
        <w:autoSpaceDE w:val="0"/>
        <w:autoSpaceDN w:val="0"/>
        <w:adjustRightInd w:val="0"/>
        <w:spacing w:after="0" w:line="240" w:lineRule="auto"/>
        <w:jc w:val="center"/>
        <w:rPr>
          <w:rFonts w:ascii="Times New Roman" w:hAnsi="Times New Roman" w:cs="Times New Roman"/>
          <w:b/>
          <w:bCs/>
          <w:sz w:val="28"/>
          <w:szCs w:val="28"/>
        </w:rPr>
      </w:pPr>
      <w:r w:rsidRPr="00217E78">
        <w:rPr>
          <w:rFonts w:ascii="Times New Roman" w:hAnsi="Times New Roman" w:cs="Times New Roman"/>
          <w:b/>
          <w:bCs/>
          <w:sz w:val="28"/>
          <w:szCs w:val="28"/>
        </w:rPr>
        <w:t>FIȘĂ PROPUNERE C.D.Ș. 2022-2023</w:t>
      </w:r>
    </w:p>
    <w:p w14:paraId="5C604C39" w14:textId="77777777" w:rsidR="007C59C9" w:rsidRPr="008B68A2" w:rsidRDefault="007C59C9" w:rsidP="003E310E">
      <w:pPr>
        <w:autoSpaceDE w:val="0"/>
        <w:autoSpaceDN w:val="0"/>
        <w:adjustRightInd w:val="0"/>
        <w:spacing w:after="0" w:line="240" w:lineRule="auto"/>
        <w:jc w:val="center"/>
        <w:rPr>
          <w:rFonts w:ascii="Times New Roman" w:hAnsi="Times New Roman" w:cs="Times New Roman"/>
          <w:b/>
          <w:bCs/>
        </w:rPr>
      </w:pPr>
    </w:p>
    <w:p w14:paraId="75590F74" w14:textId="77777777" w:rsidR="003E310E" w:rsidRPr="008B68A2" w:rsidRDefault="003E310E" w:rsidP="003E310E">
      <w:pPr>
        <w:autoSpaceDE w:val="0"/>
        <w:autoSpaceDN w:val="0"/>
        <w:adjustRightInd w:val="0"/>
        <w:spacing w:after="0" w:line="240" w:lineRule="auto"/>
        <w:rPr>
          <w:rFonts w:ascii="Times New Roman" w:hAnsi="Times New Roman" w:cs="Times New Roman"/>
        </w:rPr>
      </w:pPr>
    </w:p>
    <w:p w14:paraId="74B2D2CB" w14:textId="77777777" w:rsidR="003E310E" w:rsidRPr="00217E78" w:rsidRDefault="003E310E" w:rsidP="003E310E">
      <w:pPr>
        <w:pStyle w:val="Listparagraf"/>
        <w:numPr>
          <w:ilvl w:val="0"/>
          <w:numId w:val="1"/>
        </w:numPr>
        <w:autoSpaceDE w:val="0"/>
        <w:autoSpaceDN w:val="0"/>
        <w:adjustRightInd w:val="0"/>
        <w:spacing w:after="0" w:line="360" w:lineRule="auto"/>
        <w:rPr>
          <w:rFonts w:ascii="Times New Roman" w:hAnsi="Times New Roman" w:cs="Times New Roman"/>
          <w:b/>
          <w:bCs/>
          <w:sz w:val="24"/>
          <w:szCs w:val="24"/>
        </w:rPr>
      </w:pPr>
      <w:r w:rsidRPr="00217E78">
        <w:rPr>
          <w:rFonts w:ascii="Times New Roman" w:hAnsi="Times New Roman" w:cs="Times New Roman"/>
          <w:b/>
          <w:bCs/>
          <w:sz w:val="24"/>
          <w:szCs w:val="24"/>
        </w:rPr>
        <w:t>Numele cadrului didactic: ANDRONESCU NELA</w:t>
      </w:r>
    </w:p>
    <w:p w14:paraId="0B4DA71E" w14:textId="77777777" w:rsidR="003E310E" w:rsidRPr="00217E78" w:rsidRDefault="003E310E" w:rsidP="003E310E">
      <w:pPr>
        <w:pStyle w:val="Listparagraf"/>
        <w:numPr>
          <w:ilvl w:val="0"/>
          <w:numId w:val="1"/>
        </w:numPr>
        <w:autoSpaceDE w:val="0"/>
        <w:autoSpaceDN w:val="0"/>
        <w:adjustRightInd w:val="0"/>
        <w:spacing w:after="0" w:line="360" w:lineRule="auto"/>
        <w:rPr>
          <w:rFonts w:ascii="Times New Roman" w:hAnsi="Times New Roman" w:cs="Times New Roman"/>
          <w:b/>
          <w:bCs/>
          <w:sz w:val="24"/>
          <w:szCs w:val="24"/>
        </w:rPr>
      </w:pPr>
      <w:r w:rsidRPr="00217E78">
        <w:rPr>
          <w:rFonts w:ascii="Times New Roman" w:hAnsi="Times New Roman" w:cs="Times New Roman"/>
          <w:b/>
          <w:bCs/>
          <w:sz w:val="24"/>
          <w:szCs w:val="24"/>
        </w:rPr>
        <w:t>Specializarea :  Educatie fizica si sport</w:t>
      </w:r>
    </w:p>
    <w:p w14:paraId="3D10D6A2" w14:textId="77777777" w:rsidR="003E310E" w:rsidRPr="00217E78" w:rsidRDefault="003E310E" w:rsidP="003E310E">
      <w:pPr>
        <w:pStyle w:val="Listparagraf"/>
        <w:numPr>
          <w:ilvl w:val="0"/>
          <w:numId w:val="1"/>
        </w:numPr>
        <w:autoSpaceDE w:val="0"/>
        <w:autoSpaceDN w:val="0"/>
        <w:adjustRightInd w:val="0"/>
        <w:spacing w:after="0" w:line="360" w:lineRule="auto"/>
        <w:rPr>
          <w:rFonts w:ascii="Times New Roman" w:hAnsi="Times New Roman" w:cs="Times New Roman"/>
          <w:b/>
          <w:bCs/>
          <w:sz w:val="24"/>
          <w:szCs w:val="24"/>
        </w:rPr>
      </w:pPr>
      <w:r w:rsidRPr="00217E78">
        <w:rPr>
          <w:rFonts w:ascii="Times New Roman" w:hAnsi="Times New Roman" w:cs="Times New Roman"/>
          <w:b/>
          <w:bCs/>
          <w:sz w:val="24"/>
          <w:szCs w:val="24"/>
        </w:rPr>
        <w:t>Denumirea opționalului: “ Educatie prin sah”</w:t>
      </w:r>
    </w:p>
    <w:p w14:paraId="4A06C930" w14:textId="77777777" w:rsidR="003E310E" w:rsidRPr="00217E78" w:rsidRDefault="003E310E" w:rsidP="008B68A2">
      <w:pPr>
        <w:pStyle w:val="Listparagraf"/>
        <w:numPr>
          <w:ilvl w:val="0"/>
          <w:numId w:val="1"/>
        </w:numPr>
        <w:autoSpaceDE w:val="0"/>
        <w:autoSpaceDN w:val="0"/>
        <w:adjustRightInd w:val="0"/>
        <w:spacing w:after="0" w:line="360" w:lineRule="auto"/>
        <w:rPr>
          <w:rFonts w:ascii="Times New Roman" w:hAnsi="Times New Roman" w:cs="Times New Roman"/>
          <w:b/>
          <w:color w:val="FF0000"/>
          <w:sz w:val="24"/>
          <w:szCs w:val="24"/>
        </w:rPr>
      </w:pPr>
      <w:r w:rsidRPr="00217E78">
        <w:rPr>
          <w:rFonts w:ascii="Times New Roman" w:hAnsi="Times New Roman" w:cs="Times New Roman"/>
          <w:b/>
          <w:bCs/>
          <w:sz w:val="24"/>
          <w:szCs w:val="24"/>
        </w:rPr>
        <w:t xml:space="preserve">Tipul opţionalului: </w:t>
      </w:r>
      <w:r w:rsidR="008B68A2" w:rsidRPr="00217E78">
        <w:rPr>
          <w:rFonts w:ascii="Times New Roman" w:hAnsi="Times New Roman" w:cs="Times New Roman"/>
          <w:b/>
          <w:bCs/>
          <w:sz w:val="24"/>
          <w:szCs w:val="24"/>
        </w:rPr>
        <w:t>Disciplina noua</w:t>
      </w:r>
    </w:p>
    <w:p w14:paraId="01610318" w14:textId="77777777" w:rsidR="003E310E" w:rsidRPr="00217E78" w:rsidRDefault="003E310E" w:rsidP="003E310E">
      <w:pPr>
        <w:pStyle w:val="Listparagraf"/>
        <w:numPr>
          <w:ilvl w:val="0"/>
          <w:numId w:val="1"/>
        </w:numPr>
        <w:autoSpaceDE w:val="0"/>
        <w:autoSpaceDN w:val="0"/>
        <w:adjustRightInd w:val="0"/>
        <w:spacing w:after="0" w:line="360" w:lineRule="auto"/>
        <w:rPr>
          <w:rFonts w:ascii="Times New Roman" w:hAnsi="Times New Roman" w:cs="Times New Roman"/>
          <w:b/>
          <w:bCs/>
          <w:sz w:val="24"/>
          <w:szCs w:val="24"/>
        </w:rPr>
      </w:pPr>
      <w:r w:rsidRPr="00217E78">
        <w:rPr>
          <w:rFonts w:ascii="Times New Roman" w:hAnsi="Times New Roman" w:cs="Times New Roman"/>
          <w:b/>
          <w:bCs/>
          <w:sz w:val="24"/>
          <w:szCs w:val="24"/>
        </w:rPr>
        <w:t>Clasa: a V a</w:t>
      </w:r>
    </w:p>
    <w:p w14:paraId="01C05C3B" w14:textId="77777777" w:rsidR="003E310E" w:rsidRPr="00217E78" w:rsidRDefault="003E310E" w:rsidP="003E310E">
      <w:pPr>
        <w:pStyle w:val="Listparagraf"/>
        <w:numPr>
          <w:ilvl w:val="0"/>
          <w:numId w:val="1"/>
        </w:numPr>
        <w:autoSpaceDE w:val="0"/>
        <w:autoSpaceDN w:val="0"/>
        <w:adjustRightInd w:val="0"/>
        <w:spacing w:after="0" w:line="360" w:lineRule="auto"/>
        <w:rPr>
          <w:rFonts w:ascii="Times New Roman" w:hAnsi="Times New Roman" w:cs="Times New Roman"/>
          <w:b/>
          <w:bCs/>
          <w:sz w:val="24"/>
          <w:szCs w:val="24"/>
        </w:rPr>
      </w:pPr>
      <w:r w:rsidRPr="00217E78">
        <w:rPr>
          <w:rFonts w:ascii="Times New Roman" w:hAnsi="Times New Roman" w:cs="Times New Roman"/>
          <w:b/>
          <w:bCs/>
          <w:sz w:val="24"/>
          <w:szCs w:val="24"/>
        </w:rPr>
        <w:t>Unitatea de învățământ: Scoala Gimnaziala “ Dimitrie Luchian” Piscu</w:t>
      </w:r>
    </w:p>
    <w:p w14:paraId="4B9EF2DD" w14:textId="77777777" w:rsidR="003E310E" w:rsidRPr="00217E78" w:rsidRDefault="003E310E" w:rsidP="003E310E">
      <w:pPr>
        <w:pStyle w:val="Listparagraf"/>
        <w:numPr>
          <w:ilvl w:val="0"/>
          <w:numId w:val="1"/>
        </w:numPr>
        <w:autoSpaceDE w:val="0"/>
        <w:autoSpaceDN w:val="0"/>
        <w:adjustRightInd w:val="0"/>
        <w:spacing w:after="0" w:line="360" w:lineRule="auto"/>
        <w:rPr>
          <w:rFonts w:ascii="Times New Roman" w:hAnsi="Times New Roman" w:cs="Times New Roman"/>
          <w:b/>
          <w:bCs/>
          <w:sz w:val="24"/>
          <w:szCs w:val="24"/>
        </w:rPr>
      </w:pPr>
      <w:r w:rsidRPr="00217E78">
        <w:rPr>
          <w:rFonts w:ascii="Times New Roman" w:hAnsi="Times New Roman" w:cs="Times New Roman"/>
          <w:b/>
          <w:bCs/>
          <w:sz w:val="24"/>
          <w:szCs w:val="24"/>
        </w:rPr>
        <w:t>Nivelul de învăţământ la care este propus: Gimnaziu</w:t>
      </w:r>
    </w:p>
    <w:p w14:paraId="2BD7ECCD" w14:textId="77777777" w:rsidR="003E310E" w:rsidRPr="00217E78" w:rsidRDefault="003E310E" w:rsidP="003E310E">
      <w:pPr>
        <w:pStyle w:val="Listparagraf"/>
        <w:numPr>
          <w:ilvl w:val="0"/>
          <w:numId w:val="1"/>
        </w:numPr>
        <w:autoSpaceDE w:val="0"/>
        <w:autoSpaceDN w:val="0"/>
        <w:adjustRightInd w:val="0"/>
        <w:spacing w:after="0" w:line="360" w:lineRule="auto"/>
        <w:rPr>
          <w:rFonts w:ascii="Times New Roman" w:hAnsi="Times New Roman" w:cs="Times New Roman"/>
          <w:b/>
          <w:bCs/>
          <w:sz w:val="24"/>
          <w:szCs w:val="24"/>
        </w:rPr>
      </w:pPr>
      <w:r w:rsidRPr="00217E78">
        <w:rPr>
          <w:rFonts w:ascii="Times New Roman" w:hAnsi="Times New Roman" w:cs="Times New Roman"/>
          <w:b/>
          <w:bCs/>
          <w:sz w:val="24"/>
          <w:szCs w:val="24"/>
        </w:rPr>
        <w:t>Aria curriculară : Educatie fizica</w:t>
      </w:r>
    </w:p>
    <w:p w14:paraId="15A43DE8" w14:textId="77777777" w:rsidR="003E310E" w:rsidRPr="00217E78" w:rsidRDefault="003E310E" w:rsidP="003E310E">
      <w:pPr>
        <w:pStyle w:val="Listparagraf"/>
        <w:numPr>
          <w:ilvl w:val="0"/>
          <w:numId w:val="1"/>
        </w:numPr>
        <w:autoSpaceDE w:val="0"/>
        <w:autoSpaceDN w:val="0"/>
        <w:adjustRightInd w:val="0"/>
        <w:spacing w:after="0" w:line="360" w:lineRule="auto"/>
        <w:rPr>
          <w:rFonts w:ascii="Times New Roman" w:hAnsi="Times New Roman" w:cs="Times New Roman"/>
          <w:b/>
          <w:bCs/>
          <w:sz w:val="24"/>
          <w:szCs w:val="24"/>
        </w:rPr>
      </w:pPr>
      <w:r w:rsidRPr="00217E78">
        <w:rPr>
          <w:rFonts w:ascii="Times New Roman" w:hAnsi="Times New Roman" w:cs="Times New Roman"/>
          <w:b/>
          <w:bCs/>
          <w:sz w:val="24"/>
          <w:szCs w:val="24"/>
        </w:rPr>
        <w:t>Durata de desfăşurare :</w:t>
      </w:r>
      <w:r w:rsidR="008B68A2" w:rsidRPr="00217E78">
        <w:rPr>
          <w:rFonts w:ascii="Times New Roman" w:hAnsi="Times New Roman" w:cs="Times New Roman"/>
          <w:b/>
          <w:bCs/>
          <w:sz w:val="24"/>
          <w:szCs w:val="24"/>
        </w:rPr>
        <w:t xml:space="preserve"> 2</w:t>
      </w:r>
      <w:r w:rsidRPr="00217E78">
        <w:rPr>
          <w:rFonts w:ascii="Times New Roman" w:hAnsi="Times New Roman" w:cs="Times New Roman"/>
          <w:b/>
          <w:bCs/>
          <w:sz w:val="24"/>
          <w:szCs w:val="24"/>
        </w:rPr>
        <w:t xml:space="preserve"> an</w:t>
      </w:r>
      <w:r w:rsidR="008B68A2" w:rsidRPr="00217E78">
        <w:rPr>
          <w:rFonts w:ascii="Times New Roman" w:hAnsi="Times New Roman" w:cs="Times New Roman"/>
          <w:b/>
          <w:bCs/>
          <w:sz w:val="24"/>
          <w:szCs w:val="24"/>
        </w:rPr>
        <w:t>i</w:t>
      </w:r>
    </w:p>
    <w:p w14:paraId="58E7A10E" w14:textId="77777777" w:rsidR="003E310E" w:rsidRPr="00217E78" w:rsidRDefault="003E310E" w:rsidP="003E310E">
      <w:pPr>
        <w:pStyle w:val="Listparagraf"/>
        <w:numPr>
          <w:ilvl w:val="0"/>
          <w:numId w:val="1"/>
        </w:numPr>
        <w:autoSpaceDE w:val="0"/>
        <w:autoSpaceDN w:val="0"/>
        <w:adjustRightInd w:val="0"/>
        <w:spacing w:after="0" w:line="360" w:lineRule="auto"/>
        <w:rPr>
          <w:rFonts w:ascii="Times New Roman" w:hAnsi="Times New Roman" w:cs="Times New Roman"/>
          <w:b/>
          <w:bCs/>
          <w:sz w:val="24"/>
          <w:szCs w:val="24"/>
        </w:rPr>
      </w:pPr>
      <w:r w:rsidRPr="00217E78">
        <w:rPr>
          <w:rFonts w:ascii="Times New Roman" w:hAnsi="Times New Roman" w:cs="Times New Roman"/>
          <w:b/>
          <w:bCs/>
          <w:sz w:val="24"/>
          <w:szCs w:val="24"/>
        </w:rPr>
        <w:t xml:space="preserve">Programă avizată/aprobată ( Ordinul nr.): </w:t>
      </w:r>
      <w:r w:rsidR="008B68A2" w:rsidRPr="00217E78">
        <w:rPr>
          <w:rFonts w:ascii="Times New Roman" w:hAnsi="Times New Roman" w:cs="Times New Roman"/>
          <w:b/>
          <w:bCs/>
          <w:sz w:val="24"/>
          <w:szCs w:val="24"/>
        </w:rPr>
        <w:t>3249/2014</w:t>
      </w:r>
    </w:p>
    <w:p w14:paraId="491A83A2" w14:textId="77777777" w:rsidR="003E310E" w:rsidRPr="00217E78" w:rsidRDefault="003E310E" w:rsidP="003E310E">
      <w:pPr>
        <w:pStyle w:val="Listparagraf"/>
        <w:numPr>
          <w:ilvl w:val="0"/>
          <w:numId w:val="1"/>
        </w:numPr>
        <w:autoSpaceDE w:val="0"/>
        <w:autoSpaceDN w:val="0"/>
        <w:adjustRightInd w:val="0"/>
        <w:spacing w:after="0" w:line="360" w:lineRule="auto"/>
        <w:rPr>
          <w:rFonts w:ascii="Times New Roman" w:hAnsi="Times New Roman" w:cs="Times New Roman"/>
          <w:b/>
          <w:bCs/>
          <w:sz w:val="24"/>
          <w:szCs w:val="24"/>
        </w:rPr>
      </w:pPr>
      <w:r w:rsidRPr="00217E78">
        <w:rPr>
          <w:rFonts w:ascii="Times New Roman" w:hAnsi="Times New Roman" w:cs="Times New Roman"/>
          <w:b/>
          <w:bCs/>
          <w:sz w:val="24"/>
          <w:szCs w:val="24"/>
        </w:rPr>
        <w:t>Argumentarea relevanţei opţionalului:</w:t>
      </w:r>
    </w:p>
    <w:p w14:paraId="1938A6C2" w14:textId="77777777" w:rsidR="007C59C9" w:rsidRPr="008B68A2" w:rsidRDefault="007C59C9" w:rsidP="007C59C9">
      <w:pPr>
        <w:pStyle w:val="Listparagraf"/>
        <w:tabs>
          <w:tab w:val="left" w:pos="5640"/>
        </w:tabs>
        <w:spacing w:line="276" w:lineRule="auto"/>
        <w:rPr>
          <w:rFonts w:ascii="Times New Roman" w:hAnsi="Times New Roman" w:cs="Times New Roman"/>
          <w:sz w:val="24"/>
          <w:szCs w:val="24"/>
        </w:rPr>
      </w:pPr>
      <w:r w:rsidRPr="008B68A2">
        <w:rPr>
          <w:rFonts w:ascii="Times New Roman" w:hAnsi="Times New Roman" w:cs="Times New Roman"/>
          <w:sz w:val="24"/>
          <w:szCs w:val="24"/>
        </w:rPr>
        <w:t xml:space="preserve">    Şahul este un exerciţiu al spiritului, presupune o luptă cu un adversar în condiţiile unor reguli ce trebuie învăţate de pe acum.</w:t>
      </w:r>
    </w:p>
    <w:p w14:paraId="2D623034" w14:textId="77777777" w:rsidR="007C59C9" w:rsidRPr="008B68A2" w:rsidRDefault="007C59C9" w:rsidP="007C59C9">
      <w:pPr>
        <w:pStyle w:val="Listparagraf"/>
        <w:tabs>
          <w:tab w:val="left" w:pos="5640"/>
        </w:tabs>
        <w:spacing w:line="276" w:lineRule="auto"/>
        <w:rPr>
          <w:rFonts w:ascii="Times New Roman" w:hAnsi="Times New Roman" w:cs="Times New Roman"/>
          <w:sz w:val="24"/>
          <w:szCs w:val="24"/>
        </w:rPr>
      </w:pPr>
      <w:r w:rsidRPr="008B68A2">
        <w:rPr>
          <w:rFonts w:ascii="Times New Roman" w:hAnsi="Times New Roman" w:cs="Times New Roman"/>
          <w:sz w:val="24"/>
          <w:szCs w:val="24"/>
        </w:rPr>
        <w:t xml:space="preserve">   Şahul „pune la încercare” inteligenţa, perspicacitatea şi prezenţa de spirit.</w:t>
      </w:r>
    </w:p>
    <w:p w14:paraId="2ADFF88F" w14:textId="77777777" w:rsidR="007C59C9" w:rsidRPr="008B68A2" w:rsidRDefault="007C59C9" w:rsidP="007C59C9">
      <w:pPr>
        <w:pStyle w:val="Listparagraf"/>
        <w:tabs>
          <w:tab w:val="left" w:pos="5640"/>
        </w:tabs>
        <w:spacing w:line="276" w:lineRule="auto"/>
        <w:rPr>
          <w:rFonts w:ascii="Times New Roman" w:hAnsi="Times New Roman" w:cs="Times New Roman"/>
          <w:sz w:val="24"/>
          <w:szCs w:val="24"/>
        </w:rPr>
      </w:pPr>
      <w:r w:rsidRPr="008B68A2">
        <w:rPr>
          <w:rFonts w:ascii="Times New Roman" w:hAnsi="Times New Roman" w:cs="Times New Roman"/>
          <w:sz w:val="24"/>
          <w:szCs w:val="24"/>
        </w:rPr>
        <w:t xml:space="preserve">   Jocul de şah reprezintă prin excelenţă unul dintre domeniile a căror cunoaştere totală pare imposibilă. Numărul practic infinit de mutări (s-a calculat că numărul mutărilor posibile pe tabla de şah îl depăşeşte pe cel al atomilor din Univers) şi variante posibile poate să stârnească un veritabil sentiment de curiozitate (celor care se aventurează în acest imens labirint, aparent fără ieşire).</w:t>
      </w:r>
    </w:p>
    <w:p w14:paraId="6D4F4C3B" w14:textId="77777777" w:rsidR="003E310E" w:rsidRPr="008B68A2" w:rsidRDefault="003E310E" w:rsidP="003E310E">
      <w:pPr>
        <w:pStyle w:val="Listparagraf"/>
        <w:autoSpaceDE w:val="0"/>
        <w:autoSpaceDN w:val="0"/>
        <w:adjustRightInd w:val="0"/>
        <w:spacing w:after="0" w:line="360" w:lineRule="auto"/>
        <w:rPr>
          <w:rFonts w:ascii="Times New Roman" w:hAnsi="Times New Roman" w:cs="Times New Roman"/>
          <w:b/>
          <w:bCs/>
        </w:rPr>
      </w:pPr>
    </w:p>
    <w:p w14:paraId="162C5BD0" w14:textId="77777777" w:rsidR="003E310E" w:rsidRPr="008B68A2" w:rsidRDefault="003E310E" w:rsidP="003E310E">
      <w:pPr>
        <w:pStyle w:val="Listparagraf"/>
        <w:numPr>
          <w:ilvl w:val="0"/>
          <w:numId w:val="1"/>
        </w:numPr>
        <w:spacing w:line="360" w:lineRule="auto"/>
        <w:rPr>
          <w:rFonts w:ascii="Times New Roman" w:hAnsi="Times New Roman" w:cs="Times New Roman"/>
          <w:b/>
          <w:bCs/>
        </w:rPr>
      </w:pPr>
      <w:r w:rsidRPr="008B68A2">
        <w:rPr>
          <w:rFonts w:ascii="Times New Roman" w:hAnsi="Times New Roman" w:cs="Times New Roman"/>
          <w:b/>
          <w:bCs/>
        </w:rPr>
        <w:t>Scurtă prezentare a elementelor de conţinut:</w:t>
      </w:r>
    </w:p>
    <w:p w14:paraId="3ECAEF16" w14:textId="77777777" w:rsidR="007C59C9" w:rsidRPr="008B68A2" w:rsidRDefault="007C59C9" w:rsidP="007C59C9">
      <w:pPr>
        <w:pStyle w:val="Listparagraf"/>
        <w:numPr>
          <w:ilvl w:val="0"/>
          <w:numId w:val="2"/>
        </w:numPr>
        <w:tabs>
          <w:tab w:val="left" w:pos="1140"/>
        </w:tabs>
        <w:rPr>
          <w:rFonts w:ascii="Times New Roman" w:hAnsi="Times New Roman" w:cs="Times New Roman"/>
          <w:sz w:val="24"/>
          <w:szCs w:val="24"/>
        </w:rPr>
      </w:pPr>
      <w:r w:rsidRPr="008B68A2">
        <w:rPr>
          <w:rFonts w:ascii="Times New Roman" w:hAnsi="Times New Roman" w:cs="Times New Roman"/>
          <w:sz w:val="24"/>
          <w:szCs w:val="24"/>
        </w:rPr>
        <w:t>Tabla si piesele;</w:t>
      </w:r>
    </w:p>
    <w:p w14:paraId="0A43057F" w14:textId="77777777" w:rsidR="007C59C9" w:rsidRPr="008B68A2" w:rsidRDefault="007C59C9" w:rsidP="007C59C9">
      <w:pPr>
        <w:pStyle w:val="Listparagraf"/>
        <w:numPr>
          <w:ilvl w:val="0"/>
          <w:numId w:val="2"/>
        </w:numPr>
        <w:tabs>
          <w:tab w:val="left" w:pos="1140"/>
        </w:tabs>
        <w:rPr>
          <w:rFonts w:ascii="Times New Roman" w:hAnsi="Times New Roman" w:cs="Times New Roman"/>
          <w:sz w:val="24"/>
          <w:szCs w:val="24"/>
        </w:rPr>
      </w:pPr>
      <w:r w:rsidRPr="008B68A2">
        <w:rPr>
          <w:rFonts w:ascii="Times New Roman" w:hAnsi="Times New Roman" w:cs="Times New Roman"/>
          <w:sz w:val="24"/>
          <w:szCs w:val="24"/>
        </w:rPr>
        <w:t>Notiuni de baza in jocul de sah;</w:t>
      </w:r>
    </w:p>
    <w:p w14:paraId="48369F32" w14:textId="77777777" w:rsidR="007C59C9" w:rsidRPr="008B68A2" w:rsidRDefault="007C59C9" w:rsidP="007C59C9">
      <w:pPr>
        <w:pStyle w:val="Listparagraf"/>
        <w:numPr>
          <w:ilvl w:val="0"/>
          <w:numId w:val="2"/>
        </w:numPr>
        <w:tabs>
          <w:tab w:val="left" w:pos="1140"/>
        </w:tabs>
        <w:rPr>
          <w:rFonts w:ascii="Times New Roman" w:hAnsi="Times New Roman" w:cs="Times New Roman"/>
          <w:sz w:val="24"/>
          <w:szCs w:val="24"/>
        </w:rPr>
      </w:pPr>
      <w:r w:rsidRPr="008B68A2">
        <w:rPr>
          <w:rFonts w:ascii="Times New Roman" w:hAnsi="Times New Roman" w:cs="Times New Roman"/>
          <w:sz w:val="24"/>
          <w:szCs w:val="24"/>
        </w:rPr>
        <w:t>Principii in deschidere si mutari speciale;</w:t>
      </w:r>
    </w:p>
    <w:p w14:paraId="728614A2" w14:textId="77777777" w:rsidR="007C59C9" w:rsidRPr="008B68A2" w:rsidRDefault="007C59C9" w:rsidP="007C59C9">
      <w:pPr>
        <w:pStyle w:val="Listparagraf"/>
        <w:numPr>
          <w:ilvl w:val="0"/>
          <w:numId w:val="2"/>
        </w:numPr>
        <w:tabs>
          <w:tab w:val="left" w:pos="1140"/>
        </w:tabs>
        <w:rPr>
          <w:rFonts w:ascii="Times New Roman" w:hAnsi="Times New Roman" w:cs="Times New Roman"/>
          <w:sz w:val="24"/>
          <w:szCs w:val="24"/>
        </w:rPr>
      </w:pPr>
      <w:r w:rsidRPr="008B68A2">
        <w:rPr>
          <w:rFonts w:ascii="Times New Roman" w:hAnsi="Times New Roman" w:cs="Times New Roman"/>
          <w:sz w:val="24"/>
          <w:szCs w:val="24"/>
        </w:rPr>
        <w:t>Procedee tactice abordate in timpul jocului de mijloc;</w:t>
      </w:r>
    </w:p>
    <w:p w14:paraId="1CD27208" w14:textId="77777777" w:rsidR="007C59C9" w:rsidRPr="008B68A2" w:rsidRDefault="007C59C9" w:rsidP="007C59C9">
      <w:pPr>
        <w:pStyle w:val="Listparagraf"/>
        <w:numPr>
          <w:ilvl w:val="0"/>
          <w:numId w:val="2"/>
        </w:numPr>
        <w:tabs>
          <w:tab w:val="left" w:pos="1140"/>
        </w:tabs>
        <w:rPr>
          <w:rFonts w:ascii="Times New Roman" w:hAnsi="Times New Roman" w:cs="Times New Roman"/>
          <w:sz w:val="24"/>
          <w:szCs w:val="24"/>
        </w:rPr>
      </w:pPr>
      <w:r w:rsidRPr="008B68A2">
        <w:rPr>
          <w:rFonts w:ascii="Times New Roman" w:hAnsi="Times New Roman" w:cs="Times New Roman"/>
          <w:sz w:val="24"/>
          <w:szCs w:val="24"/>
        </w:rPr>
        <w:t>Principii de baza in final.</w:t>
      </w:r>
    </w:p>
    <w:p w14:paraId="506D5507" w14:textId="77777777" w:rsidR="003E310E" w:rsidRDefault="003E310E" w:rsidP="007C59C9">
      <w:pPr>
        <w:tabs>
          <w:tab w:val="left" w:pos="1155"/>
        </w:tabs>
      </w:pPr>
    </w:p>
    <w:p w14:paraId="0D63C942" w14:textId="77777777" w:rsidR="003E310E" w:rsidRPr="003E310E" w:rsidRDefault="003E310E" w:rsidP="003E310E">
      <w:pPr>
        <w:tabs>
          <w:tab w:val="left" w:pos="2250"/>
        </w:tabs>
      </w:pPr>
      <w:r>
        <w:tab/>
      </w:r>
    </w:p>
    <w:sectPr w:rsidR="003E310E" w:rsidRPr="003E3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65F53"/>
    <w:multiLevelType w:val="hybridMultilevel"/>
    <w:tmpl w:val="5724766E"/>
    <w:lvl w:ilvl="0" w:tplc="CA1871CA">
      <w:start w:val="1"/>
      <w:numFmt w:val="bullet"/>
      <w:lvlText w:val=""/>
      <w:lvlJc w:val="left"/>
      <w:pPr>
        <w:ind w:left="785"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F41C72"/>
    <w:multiLevelType w:val="hybridMultilevel"/>
    <w:tmpl w:val="7220CADC"/>
    <w:lvl w:ilvl="0" w:tplc="50C2AC02">
      <w:numFmt w:val="bullet"/>
      <w:lvlText w:val="-"/>
      <w:lvlJc w:val="left"/>
      <w:pPr>
        <w:ind w:left="1919" w:hanging="360"/>
      </w:pPr>
      <w:rPr>
        <w:rFonts w:ascii="Times New Roman" w:eastAsiaTheme="minorHAnsi" w:hAnsi="Times New Roman" w:cs="Times New Roman" w:hint="default"/>
      </w:rPr>
    </w:lvl>
    <w:lvl w:ilvl="1" w:tplc="04180003" w:tentative="1">
      <w:start w:val="1"/>
      <w:numFmt w:val="bullet"/>
      <w:lvlText w:val="o"/>
      <w:lvlJc w:val="left"/>
      <w:pPr>
        <w:ind w:left="2639" w:hanging="360"/>
      </w:pPr>
      <w:rPr>
        <w:rFonts w:ascii="Courier New" w:hAnsi="Courier New" w:cs="Courier New" w:hint="default"/>
      </w:rPr>
    </w:lvl>
    <w:lvl w:ilvl="2" w:tplc="04180005" w:tentative="1">
      <w:start w:val="1"/>
      <w:numFmt w:val="bullet"/>
      <w:lvlText w:val=""/>
      <w:lvlJc w:val="left"/>
      <w:pPr>
        <w:ind w:left="3359" w:hanging="360"/>
      </w:pPr>
      <w:rPr>
        <w:rFonts w:ascii="Wingdings" w:hAnsi="Wingdings" w:hint="default"/>
      </w:rPr>
    </w:lvl>
    <w:lvl w:ilvl="3" w:tplc="04180001" w:tentative="1">
      <w:start w:val="1"/>
      <w:numFmt w:val="bullet"/>
      <w:lvlText w:val=""/>
      <w:lvlJc w:val="left"/>
      <w:pPr>
        <w:ind w:left="4079" w:hanging="360"/>
      </w:pPr>
      <w:rPr>
        <w:rFonts w:ascii="Symbol" w:hAnsi="Symbol" w:hint="default"/>
      </w:rPr>
    </w:lvl>
    <w:lvl w:ilvl="4" w:tplc="04180003" w:tentative="1">
      <w:start w:val="1"/>
      <w:numFmt w:val="bullet"/>
      <w:lvlText w:val="o"/>
      <w:lvlJc w:val="left"/>
      <w:pPr>
        <w:ind w:left="4799" w:hanging="360"/>
      </w:pPr>
      <w:rPr>
        <w:rFonts w:ascii="Courier New" w:hAnsi="Courier New" w:cs="Courier New" w:hint="default"/>
      </w:rPr>
    </w:lvl>
    <w:lvl w:ilvl="5" w:tplc="04180005" w:tentative="1">
      <w:start w:val="1"/>
      <w:numFmt w:val="bullet"/>
      <w:lvlText w:val=""/>
      <w:lvlJc w:val="left"/>
      <w:pPr>
        <w:ind w:left="5519" w:hanging="360"/>
      </w:pPr>
      <w:rPr>
        <w:rFonts w:ascii="Wingdings" w:hAnsi="Wingdings" w:hint="default"/>
      </w:rPr>
    </w:lvl>
    <w:lvl w:ilvl="6" w:tplc="04180001" w:tentative="1">
      <w:start w:val="1"/>
      <w:numFmt w:val="bullet"/>
      <w:lvlText w:val=""/>
      <w:lvlJc w:val="left"/>
      <w:pPr>
        <w:ind w:left="6239" w:hanging="360"/>
      </w:pPr>
      <w:rPr>
        <w:rFonts w:ascii="Symbol" w:hAnsi="Symbol" w:hint="default"/>
      </w:rPr>
    </w:lvl>
    <w:lvl w:ilvl="7" w:tplc="04180003" w:tentative="1">
      <w:start w:val="1"/>
      <w:numFmt w:val="bullet"/>
      <w:lvlText w:val="o"/>
      <w:lvlJc w:val="left"/>
      <w:pPr>
        <w:ind w:left="6959" w:hanging="360"/>
      </w:pPr>
      <w:rPr>
        <w:rFonts w:ascii="Courier New" w:hAnsi="Courier New" w:cs="Courier New" w:hint="default"/>
      </w:rPr>
    </w:lvl>
    <w:lvl w:ilvl="8" w:tplc="04180005" w:tentative="1">
      <w:start w:val="1"/>
      <w:numFmt w:val="bullet"/>
      <w:lvlText w:val=""/>
      <w:lvlJc w:val="left"/>
      <w:pPr>
        <w:ind w:left="767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8D3"/>
    <w:rsid w:val="000578D3"/>
    <w:rsid w:val="000E67C5"/>
    <w:rsid w:val="00217E78"/>
    <w:rsid w:val="003E310E"/>
    <w:rsid w:val="00402EB3"/>
    <w:rsid w:val="0043018D"/>
    <w:rsid w:val="007C59C9"/>
    <w:rsid w:val="008B68A2"/>
    <w:rsid w:val="008E597E"/>
    <w:rsid w:val="0092451A"/>
    <w:rsid w:val="00AE1358"/>
    <w:rsid w:val="00F4546D"/>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85C7"/>
  <w15:chartTrackingRefBased/>
  <w15:docId w15:val="{133FE51E-79D6-4CFB-98DF-7E6CCB05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97E"/>
    <w:rPr>
      <w:rFonts w:eastAsiaTheme="minorHAnsi"/>
      <w:lang w:val="en-GB"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E5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ANISOARA VRINCEANU</cp:lastModifiedBy>
  <cp:revision>4</cp:revision>
  <dcterms:created xsi:type="dcterms:W3CDTF">2022-01-12T12:50:00Z</dcterms:created>
  <dcterms:modified xsi:type="dcterms:W3CDTF">2023-01-28T12:50:00Z</dcterms:modified>
</cp:coreProperties>
</file>